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7C" w:rsidRDefault="00A61A61" w:rsidP="008D5B15">
      <w:pPr>
        <w:rPr>
          <w:rFonts w:ascii="Times New Roman" w:hAnsi="Times New Roman" w:cs="Times New Roman"/>
          <w:sz w:val="27"/>
          <w:szCs w:val="27"/>
        </w:rPr>
      </w:pPr>
      <w:r w:rsidRPr="00A61A61">
        <w:rPr>
          <w:rFonts w:ascii="Times New Roman" w:hAnsi="Times New Roman" w:cs="Times New Roman"/>
          <w:sz w:val="27"/>
          <w:szCs w:val="27"/>
        </w:rPr>
        <w:t>Объем муниципальной услуги в 2015 году был рассчитан  на –</w:t>
      </w:r>
      <w:r w:rsidRPr="00A61A61">
        <w:rPr>
          <w:rStyle w:val="a3"/>
          <w:rFonts w:ascii="Times New Roman" w:hAnsi="Times New Roman" w:cs="Times New Roman"/>
          <w:color w:val="FF0000"/>
          <w:sz w:val="27"/>
          <w:szCs w:val="27"/>
        </w:rPr>
        <w:t xml:space="preserve"> 314 </w:t>
      </w:r>
      <w:r w:rsidRPr="00A61A61">
        <w:rPr>
          <w:rFonts w:ascii="Times New Roman" w:hAnsi="Times New Roman" w:cs="Times New Roman"/>
          <w:sz w:val="27"/>
          <w:szCs w:val="27"/>
        </w:rPr>
        <w:t>воспитанников.</w:t>
      </w:r>
      <w:r w:rsidRPr="00A61A61">
        <w:rPr>
          <w:rFonts w:ascii="Times New Roman" w:hAnsi="Times New Roman" w:cs="Times New Roman"/>
          <w:sz w:val="27"/>
          <w:szCs w:val="27"/>
        </w:rPr>
        <w:br/>
      </w:r>
      <w:proofErr w:type="gramStart"/>
      <w:r w:rsidRPr="00A61A61">
        <w:rPr>
          <w:rFonts w:ascii="Times New Roman" w:hAnsi="Times New Roman" w:cs="Times New Roman"/>
          <w:sz w:val="27"/>
          <w:szCs w:val="27"/>
        </w:rPr>
        <w:t xml:space="preserve">Для реализации  основной Образовательной программы доля субвенций из городского бюджета составила – </w:t>
      </w:r>
      <w:r w:rsidRPr="00A61A61">
        <w:rPr>
          <w:rStyle w:val="a3"/>
          <w:rFonts w:ascii="Times New Roman" w:hAnsi="Times New Roman" w:cs="Times New Roman"/>
          <w:color w:val="FF0000"/>
          <w:sz w:val="27"/>
          <w:szCs w:val="27"/>
        </w:rPr>
        <w:t>0 руб</w:t>
      </w:r>
      <w:r w:rsidRPr="00A61A61">
        <w:rPr>
          <w:rFonts w:ascii="Times New Roman" w:hAnsi="Times New Roman" w:cs="Times New Roman"/>
          <w:sz w:val="27"/>
          <w:szCs w:val="27"/>
        </w:rPr>
        <w:t xml:space="preserve">.,  из областного бюджета  - </w:t>
      </w:r>
      <w:r w:rsidRPr="00A61A61">
        <w:rPr>
          <w:rStyle w:val="a3"/>
          <w:rFonts w:ascii="Times New Roman" w:hAnsi="Times New Roman" w:cs="Times New Roman"/>
          <w:color w:val="FF0000"/>
          <w:sz w:val="27"/>
          <w:szCs w:val="27"/>
        </w:rPr>
        <w:t>9264019,72  руб.</w:t>
      </w:r>
      <w:r w:rsidRPr="00A61A61">
        <w:rPr>
          <w:rFonts w:ascii="Times New Roman" w:hAnsi="Times New Roman" w:cs="Times New Roman"/>
          <w:sz w:val="27"/>
          <w:szCs w:val="27"/>
        </w:rPr>
        <w:br/>
        <w:t xml:space="preserve">На содержание здания  выделено из местного бюджета – </w:t>
      </w:r>
      <w:r w:rsidRPr="00A61A61">
        <w:rPr>
          <w:rStyle w:val="a3"/>
          <w:rFonts w:ascii="Times New Roman" w:hAnsi="Times New Roman" w:cs="Times New Roman"/>
          <w:color w:val="FF0000"/>
          <w:sz w:val="27"/>
          <w:szCs w:val="27"/>
        </w:rPr>
        <w:t>4770637,47  руб</w:t>
      </w:r>
      <w:r w:rsidRPr="00A61A61">
        <w:rPr>
          <w:rFonts w:ascii="Times New Roman" w:hAnsi="Times New Roman" w:cs="Times New Roman"/>
          <w:sz w:val="27"/>
          <w:szCs w:val="27"/>
        </w:rPr>
        <w:t xml:space="preserve">., на присмотр и уход за воспитанниками  - </w:t>
      </w:r>
      <w:r w:rsidRPr="00A61A61">
        <w:rPr>
          <w:rStyle w:val="a3"/>
          <w:rFonts w:ascii="Times New Roman" w:hAnsi="Times New Roman" w:cs="Times New Roman"/>
          <w:color w:val="FF0000"/>
          <w:sz w:val="27"/>
          <w:szCs w:val="27"/>
        </w:rPr>
        <w:t>2634824,78 руб</w:t>
      </w:r>
      <w:r w:rsidRPr="00A61A61">
        <w:rPr>
          <w:rFonts w:ascii="Times New Roman" w:hAnsi="Times New Roman" w:cs="Times New Roman"/>
          <w:sz w:val="27"/>
          <w:szCs w:val="27"/>
        </w:rPr>
        <w:t>.</w:t>
      </w:r>
      <w:r w:rsidRPr="00A61A61">
        <w:rPr>
          <w:rFonts w:ascii="Times New Roman" w:hAnsi="Times New Roman" w:cs="Times New Roman"/>
          <w:sz w:val="27"/>
          <w:szCs w:val="27"/>
        </w:rPr>
        <w:br/>
        <w:t>Выделенные денежные средства были направлены на выплату заработной платы сотрудникам, оплату договоров: по водоснабжению, электроэнергии, теплу;</w:t>
      </w:r>
      <w:proofErr w:type="gramEnd"/>
      <w:r w:rsidRPr="00A61A61">
        <w:rPr>
          <w:rFonts w:ascii="Times New Roman" w:hAnsi="Times New Roman" w:cs="Times New Roman"/>
          <w:sz w:val="27"/>
          <w:szCs w:val="27"/>
        </w:rPr>
        <w:t xml:space="preserve">  на выполнение договоров по содержанию здания, коммуникаций, услуг дератизации и дезинсекции, вывозу твердых бытовых отходов и т.д.</w:t>
      </w:r>
      <w:r w:rsidRPr="00A61A61">
        <w:rPr>
          <w:rFonts w:ascii="Times New Roman" w:hAnsi="Times New Roman" w:cs="Times New Roman"/>
          <w:sz w:val="27"/>
          <w:szCs w:val="27"/>
        </w:rPr>
        <w:br/>
        <w:t xml:space="preserve">С  января по декабрь – </w:t>
      </w:r>
      <w:r w:rsidRPr="00A61A61">
        <w:rPr>
          <w:rStyle w:val="a3"/>
          <w:rFonts w:ascii="Times New Roman" w:hAnsi="Times New Roman" w:cs="Times New Roman"/>
          <w:color w:val="FF0000"/>
          <w:sz w:val="27"/>
          <w:szCs w:val="27"/>
        </w:rPr>
        <w:t>487060,20 руб</w:t>
      </w:r>
      <w:r w:rsidRPr="00A61A61">
        <w:rPr>
          <w:rFonts w:ascii="Times New Roman" w:hAnsi="Times New Roman" w:cs="Times New Roman"/>
          <w:sz w:val="27"/>
          <w:szCs w:val="27"/>
        </w:rPr>
        <w:t>. составили материальные затраты.</w:t>
      </w:r>
    </w:p>
    <w:p w:rsidR="008D5B15" w:rsidRPr="008D5B15" w:rsidRDefault="00A61A61" w:rsidP="008D5B15">
      <w:pPr>
        <w:jc w:val="both"/>
        <w:rPr>
          <w:rStyle w:val="a3"/>
          <w:rFonts w:ascii="Times New Roman" w:hAnsi="Times New Roman" w:cs="Times New Roman"/>
          <w:b w:val="0"/>
          <w:bCs w:val="0"/>
          <w:sz w:val="27"/>
          <w:szCs w:val="27"/>
        </w:rPr>
      </w:pPr>
      <w:r w:rsidRPr="00A61A61">
        <w:rPr>
          <w:rFonts w:ascii="Times New Roman" w:hAnsi="Times New Roman" w:cs="Times New Roman"/>
          <w:sz w:val="27"/>
          <w:szCs w:val="27"/>
        </w:rPr>
        <w:t>   </w:t>
      </w:r>
      <w:r w:rsidR="008D5B15">
        <w:rPr>
          <w:rFonts w:ascii="Times New Roman" w:hAnsi="Times New Roman" w:cs="Times New Roman"/>
          <w:sz w:val="27"/>
          <w:szCs w:val="27"/>
        </w:rPr>
        <w:t>С</w:t>
      </w:r>
      <w:r w:rsidR="0029017C" w:rsidRPr="00A61A61">
        <w:rPr>
          <w:rFonts w:ascii="Times New Roman" w:hAnsi="Times New Roman" w:cs="Times New Roman"/>
          <w:sz w:val="27"/>
          <w:szCs w:val="27"/>
        </w:rPr>
        <w:t>оциальные партнеры, принимают активное участие в оснащении предметно-прост</w:t>
      </w:r>
      <w:r w:rsidR="008D5B15">
        <w:rPr>
          <w:rFonts w:ascii="Times New Roman" w:hAnsi="Times New Roman" w:cs="Times New Roman"/>
          <w:sz w:val="27"/>
          <w:szCs w:val="27"/>
        </w:rPr>
        <w:t xml:space="preserve">ранственной среды детского сада, с их помощь в 2015 году:  </w:t>
      </w:r>
      <w:r w:rsidRPr="00A61A61">
        <w:rPr>
          <w:rFonts w:ascii="Times New Roman" w:hAnsi="Times New Roman" w:cs="Times New Roman"/>
          <w:sz w:val="27"/>
          <w:szCs w:val="27"/>
        </w:rPr>
        <w:t>установ</w:t>
      </w:r>
      <w:r w:rsidR="008D5B15">
        <w:rPr>
          <w:rFonts w:ascii="Times New Roman" w:hAnsi="Times New Roman" w:cs="Times New Roman"/>
          <w:sz w:val="27"/>
          <w:szCs w:val="27"/>
        </w:rPr>
        <w:t xml:space="preserve">лено  </w:t>
      </w:r>
      <w:r w:rsidRPr="00A61A61">
        <w:rPr>
          <w:rFonts w:ascii="Times New Roman" w:hAnsi="Times New Roman" w:cs="Times New Roman"/>
          <w:sz w:val="27"/>
          <w:szCs w:val="27"/>
        </w:rPr>
        <w:t xml:space="preserve"> 2 двер</w:t>
      </w:r>
      <w:r w:rsidR="008D5B15">
        <w:rPr>
          <w:rFonts w:ascii="Times New Roman" w:hAnsi="Times New Roman" w:cs="Times New Roman"/>
          <w:sz w:val="27"/>
          <w:szCs w:val="27"/>
        </w:rPr>
        <w:t>и</w:t>
      </w:r>
      <w:r w:rsidRPr="00A61A61">
        <w:rPr>
          <w:rFonts w:ascii="Times New Roman" w:hAnsi="Times New Roman" w:cs="Times New Roman"/>
          <w:sz w:val="27"/>
          <w:szCs w:val="27"/>
        </w:rPr>
        <w:t xml:space="preserve"> с </w:t>
      </w:r>
      <w:proofErr w:type="spellStart"/>
      <w:r w:rsidRPr="00A61A61">
        <w:rPr>
          <w:rFonts w:ascii="Times New Roman" w:hAnsi="Times New Roman" w:cs="Times New Roman"/>
          <w:sz w:val="27"/>
          <w:szCs w:val="27"/>
        </w:rPr>
        <w:t>домофонами</w:t>
      </w:r>
      <w:proofErr w:type="spellEnd"/>
      <w:r w:rsidRPr="00A61A61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A61A61">
        <w:rPr>
          <w:rFonts w:ascii="Times New Roman" w:hAnsi="Times New Roman" w:cs="Times New Roman"/>
          <w:sz w:val="27"/>
          <w:szCs w:val="27"/>
        </w:rPr>
        <w:t>евроок</w:t>
      </w:r>
      <w:r w:rsidR="008D5B15">
        <w:rPr>
          <w:rFonts w:ascii="Times New Roman" w:hAnsi="Times New Roman" w:cs="Times New Roman"/>
          <w:sz w:val="27"/>
          <w:szCs w:val="27"/>
        </w:rPr>
        <w:t>на</w:t>
      </w:r>
      <w:proofErr w:type="spellEnd"/>
      <w:r w:rsidRPr="00A61A61">
        <w:rPr>
          <w:rFonts w:ascii="Times New Roman" w:hAnsi="Times New Roman" w:cs="Times New Roman"/>
          <w:sz w:val="27"/>
          <w:szCs w:val="27"/>
        </w:rPr>
        <w:t>, приобретен</w:t>
      </w:r>
      <w:r w:rsidR="008D5B15">
        <w:rPr>
          <w:rFonts w:ascii="Times New Roman" w:hAnsi="Times New Roman" w:cs="Times New Roman"/>
          <w:sz w:val="27"/>
          <w:szCs w:val="27"/>
        </w:rPr>
        <w:t>а</w:t>
      </w:r>
      <w:r w:rsidRPr="00A61A61">
        <w:rPr>
          <w:rFonts w:ascii="Times New Roman" w:hAnsi="Times New Roman" w:cs="Times New Roman"/>
          <w:sz w:val="27"/>
          <w:szCs w:val="27"/>
        </w:rPr>
        <w:t xml:space="preserve"> электроплит</w:t>
      </w:r>
      <w:r w:rsidR="008D5B15">
        <w:rPr>
          <w:rFonts w:ascii="Times New Roman" w:hAnsi="Times New Roman" w:cs="Times New Roman"/>
          <w:sz w:val="27"/>
          <w:szCs w:val="27"/>
        </w:rPr>
        <w:t>а</w:t>
      </w:r>
      <w:r w:rsidRPr="00A61A61">
        <w:rPr>
          <w:rFonts w:ascii="Times New Roman" w:hAnsi="Times New Roman" w:cs="Times New Roman"/>
          <w:sz w:val="27"/>
          <w:szCs w:val="27"/>
        </w:rPr>
        <w:t>, стиральн</w:t>
      </w:r>
      <w:r w:rsidR="008D5B15">
        <w:rPr>
          <w:rFonts w:ascii="Times New Roman" w:hAnsi="Times New Roman" w:cs="Times New Roman"/>
          <w:sz w:val="27"/>
          <w:szCs w:val="27"/>
        </w:rPr>
        <w:t xml:space="preserve">ая </w:t>
      </w:r>
      <w:r w:rsidRPr="00A61A61">
        <w:rPr>
          <w:rFonts w:ascii="Times New Roman" w:hAnsi="Times New Roman" w:cs="Times New Roman"/>
          <w:sz w:val="27"/>
          <w:szCs w:val="27"/>
        </w:rPr>
        <w:t xml:space="preserve"> машин</w:t>
      </w:r>
      <w:r w:rsidR="008D5B15">
        <w:rPr>
          <w:rFonts w:ascii="Times New Roman" w:hAnsi="Times New Roman" w:cs="Times New Roman"/>
          <w:sz w:val="27"/>
          <w:szCs w:val="27"/>
        </w:rPr>
        <w:t xml:space="preserve">а, </w:t>
      </w:r>
      <w:r w:rsidR="008D5B15" w:rsidRPr="00A61A61">
        <w:rPr>
          <w:rStyle w:val="a3"/>
          <w:rFonts w:ascii="Times New Roman" w:hAnsi="Times New Roman" w:cs="Times New Roman"/>
          <w:b w:val="0"/>
          <w:sz w:val="27"/>
          <w:szCs w:val="27"/>
        </w:rPr>
        <w:t>водонагреватели</w:t>
      </w:r>
      <w:r w:rsidR="008D5B15">
        <w:rPr>
          <w:rStyle w:val="a3"/>
          <w:rFonts w:ascii="Times New Roman" w:hAnsi="Times New Roman" w:cs="Times New Roman"/>
          <w:b w:val="0"/>
          <w:sz w:val="27"/>
          <w:szCs w:val="27"/>
        </w:rPr>
        <w:t>, м</w:t>
      </w:r>
      <w:r w:rsidR="008D5B15" w:rsidRPr="00A61A61">
        <w:rPr>
          <w:rStyle w:val="a3"/>
          <w:rFonts w:ascii="Times New Roman" w:hAnsi="Times New Roman" w:cs="Times New Roman"/>
          <w:b w:val="0"/>
          <w:sz w:val="27"/>
          <w:szCs w:val="27"/>
        </w:rPr>
        <w:t>ягкая мебель</w:t>
      </w:r>
      <w:r w:rsidRPr="00A61A61">
        <w:rPr>
          <w:rFonts w:ascii="Times New Roman" w:hAnsi="Times New Roman" w:cs="Times New Roman"/>
          <w:sz w:val="27"/>
          <w:szCs w:val="27"/>
        </w:rPr>
        <w:t>,</w:t>
      </w:r>
      <w:r w:rsidR="008D5B15">
        <w:rPr>
          <w:rFonts w:ascii="Times New Roman" w:hAnsi="Times New Roman" w:cs="Times New Roman"/>
          <w:sz w:val="27"/>
          <w:szCs w:val="27"/>
        </w:rPr>
        <w:t xml:space="preserve"> </w:t>
      </w:r>
      <w:r w:rsidR="008D5B15" w:rsidRPr="00A61A61">
        <w:rPr>
          <w:rStyle w:val="a3"/>
          <w:rFonts w:ascii="Times New Roman" w:hAnsi="Times New Roman" w:cs="Times New Roman"/>
          <w:b w:val="0"/>
          <w:sz w:val="27"/>
          <w:szCs w:val="27"/>
        </w:rPr>
        <w:t>корпусная мебель</w:t>
      </w:r>
      <w:r w:rsidR="008D5B15">
        <w:rPr>
          <w:rStyle w:val="a3"/>
          <w:rFonts w:ascii="Times New Roman" w:hAnsi="Times New Roman" w:cs="Times New Roman"/>
          <w:b w:val="0"/>
          <w:sz w:val="27"/>
          <w:szCs w:val="27"/>
        </w:rPr>
        <w:t>,</w:t>
      </w:r>
      <w:r w:rsidR="008D5B15" w:rsidRPr="008D5B15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D5B15" w:rsidRPr="00A61A61">
        <w:rPr>
          <w:rStyle w:val="a3"/>
          <w:rFonts w:ascii="Times New Roman" w:hAnsi="Times New Roman" w:cs="Times New Roman"/>
          <w:b w:val="0"/>
          <w:sz w:val="27"/>
          <w:szCs w:val="27"/>
        </w:rPr>
        <w:t>ИКТ-оборудование</w:t>
      </w:r>
      <w:r w:rsidR="008D5B15">
        <w:rPr>
          <w:rStyle w:val="a3"/>
          <w:rFonts w:ascii="Times New Roman" w:hAnsi="Times New Roman" w:cs="Times New Roman"/>
          <w:b w:val="0"/>
          <w:sz w:val="27"/>
          <w:szCs w:val="27"/>
        </w:rPr>
        <w:t>,</w:t>
      </w:r>
      <w:r w:rsidR="008D5B15" w:rsidRPr="008D5B15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D5B15" w:rsidRPr="00A61A61">
        <w:rPr>
          <w:rStyle w:val="a3"/>
          <w:rFonts w:ascii="Times New Roman" w:hAnsi="Times New Roman" w:cs="Times New Roman"/>
          <w:b w:val="0"/>
          <w:sz w:val="27"/>
          <w:szCs w:val="27"/>
        </w:rPr>
        <w:t>методическая литература</w:t>
      </w:r>
      <w:r w:rsidR="008D5B15">
        <w:rPr>
          <w:rStyle w:val="a3"/>
          <w:rFonts w:ascii="Times New Roman" w:hAnsi="Times New Roman" w:cs="Times New Roman"/>
          <w:b w:val="0"/>
          <w:sz w:val="27"/>
          <w:szCs w:val="27"/>
        </w:rPr>
        <w:t>,</w:t>
      </w:r>
      <w:r w:rsidR="008D5B15" w:rsidRPr="008D5B15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D5B15" w:rsidRPr="00A61A61">
        <w:rPr>
          <w:rStyle w:val="a3"/>
          <w:rFonts w:ascii="Times New Roman" w:hAnsi="Times New Roman" w:cs="Times New Roman"/>
          <w:b w:val="0"/>
          <w:sz w:val="27"/>
          <w:szCs w:val="27"/>
        </w:rPr>
        <w:t>сантехника</w:t>
      </w:r>
      <w:r w:rsidR="008D5B15">
        <w:rPr>
          <w:rStyle w:val="a3"/>
          <w:rFonts w:ascii="Times New Roman" w:hAnsi="Times New Roman" w:cs="Times New Roman"/>
          <w:b w:val="0"/>
          <w:sz w:val="27"/>
          <w:szCs w:val="27"/>
        </w:rPr>
        <w:t>, а также благоустроена территория  ДОУ.</w:t>
      </w:r>
    </w:p>
    <w:p w:rsidR="00C54A4F" w:rsidRPr="00A61A61" w:rsidRDefault="00C54A4F" w:rsidP="008D5B15">
      <w:pPr>
        <w:jc w:val="both"/>
        <w:rPr>
          <w:rFonts w:ascii="Times New Roman" w:hAnsi="Times New Roman" w:cs="Times New Roman"/>
          <w:b/>
        </w:rPr>
      </w:pPr>
    </w:p>
    <w:sectPr w:rsidR="00C54A4F" w:rsidRPr="00A6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A61"/>
    <w:rsid w:val="0029017C"/>
    <w:rsid w:val="00523829"/>
    <w:rsid w:val="0085273C"/>
    <w:rsid w:val="008D5B15"/>
    <w:rsid w:val="00A61A61"/>
    <w:rsid w:val="00C5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1A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2016-07-19T07:47:00Z</cp:lastPrinted>
  <dcterms:created xsi:type="dcterms:W3CDTF">2016-07-19T05:44:00Z</dcterms:created>
  <dcterms:modified xsi:type="dcterms:W3CDTF">2016-07-19T08:07:00Z</dcterms:modified>
</cp:coreProperties>
</file>